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Please list your module-unit objectives here: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rtl w:val="0"/>
        </w:rPr>
        <w:t xml:space="preserve">Managerial Accounting the profession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Explain the basic framework of managerial accounting and discuss how recent events have continued to shape / change this framework.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Describe the career options for managerial accountants.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Compare and contrast managerial accounting with financial accounting.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and/or research the role of a managerial accountant in today’s global environment.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Write and/or explain the functional levels of management and how managerial accounting data can assist these various levels.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Illustrate the ethical issues facing the managerial accountant in today’s global economy.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Research and discuss the codes of conduct which managerial accountants are expected to follow.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Identify and describe the typical productions process used by manufacturing companies.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and expand on the relevant factors to decision making.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Correlate the relevant factors with costs: relevant cost, sunk costs, and opportunity costs.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The Manufacturing Industry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Write your understanding of the origin, history, and process of Lean Production and JIT manufacturing.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Define and provide examples / classify manufacturing costs: i.e. Direct Material, Direct Labor, and Manufacturing Overhead.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Diagram the flow of cost in a service company, a merchandise company, and a manufacturing company.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the journal entries for a traditional manufacturing model.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Schedule of cost of goods manufactured.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Distinguish between period and product cost and give an example of each.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Define cost behavior, and identify variable, fixed, and mixed cost.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Job Costing, Process Costing, and Operations Costing 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Articulate the importance of unit cost and provide examples.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Contrast job costing, process costing, and operation costing.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Explain, prepare and use the documents used in a job costing, process costing, and operation costing system.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Computer pre-determined overhead rates and explains why these overhead rates are used.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Illustrate the flow of cost in job costing, process costing, and operation costing systems and prepare the required journal entries.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schedule of good manufactured and cost of goods sold in a job costing system.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Compute the equivalent units, cost per equivalent unit, and assign cost to units using the weighted average method.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cost reconciliation report in a process costing system.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Cost Behavior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Analyze mixed cost based on regressions models.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Analyze mixed cost based on high/low method.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the terminology, concepts, and critical components of cost behavior.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an income statement using the contribution format.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Analysis of Cost/Volume/Profit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Define cost-volume-profit analysis and discuss how businesses use this information as a tool for planning and control.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Explain how changes in activity affect the contribution margin and net operating income.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Compute the break - even point.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contribution margin income statement.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Determine the level of safety needed to achieve a desired target profit and explain how this is important.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Show how changes in variable cost, fixed cost, selling price, and volume affect the contribution margin.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Compute the degree of leverage and use it to forecast changes in operating income at a set level of sales.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Budgets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Describe the process to create budgets and explain the benefit of using budgets.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Compare and contrast manufacturing budgets, serviced based budgets, and merchandise budgets.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sales budget, a production budget, a materials budget, a direct labor budget, manufacturing budget, 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cash budget, a cash receipts budget, a cash disbursements budget, and a summary cash budget.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budgeted financial statements.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Differentiate between the static budget and the flexible budget: discuss the uses for each.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flexible budget using standard costs.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reports showing activity variances, revenue variances, and spending variances.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Articulate the information the variance reports provide.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Prepare a performance report for cost centers using flexible budgets.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Making Decisions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Explain how direct material standards and direct labor standards are set.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the structure and impact of decentralized organizations making sure to comment on the benefits and drawbacks.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cost, revenue, and investments centers.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profit center performance and segmented income statements.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Calculate and explain ROI.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Discuss the impact of computer systems on the managerial accountant.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While examining specific cost structures articulate the cost / effect on income taxes and decision making.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Explain the relationship between multiple fields of study.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Discuss how your current knowledge would allow you to make business decisions and reflect on how the new material enhances your ability to make those tough decisions.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Define a performance management and evaluation system, and describe how the balance scorecard aligns performance with organizational goals.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mallCaps w:val="0"/>
        </w:rPr>
      </w:pPr>
      <w:r w:rsidDel="00000000" w:rsidR="00000000" w:rsidRPr="00000000">
        <w:rPr>
          <w:b w:val="1"/>
          <w:smallCaps w:val="0"/>
          <w:rtl w:val="0"/>
        </w:rPr>
        <w:t xml:space="preserve">Remember: 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Module-unit objectives must be measurable.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Module-unit objectives must be stated clearly and written from the student’s perspective.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Module-unit objectives must align with the</w:t>
      </w:r>
      <w:bookmarkStart w:colFirst="0" w:colLast="0" w:name="a39b9d38f353" w:id="0"/>
      <w:bookmarkEnd w:id="0"/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course level. </w:t>
      </w:r>
    </w:p>
    <w:sectPr>
      <w:headerReference r:id="rId6" w:type="default"/>
      <w:pgSz w:h="15840" w:w="12240"/>
      <w:pgMar w:bottom="1440" w:top="1440" w:left="1800" w:right="180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Arial"/>
  <w:font w:name="Georgia"/>
  <w:font w:name="Calibri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Open Course Library</w:t>
      <w:tab/>
      <w:t xml:space="preserve">Template</w:t>
      <w:tab/>
      <w:t xml:space="preserve">Module/Unit Objectives</w:t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  <w:rPr>
        <w:rFonts w:ascii="Cambria" w:cs="Cambria" w:eastAsia="Cambria" w:hAnsi="Cambria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